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i w:val="0"/>
          <w:iCs w:val="0"/>
          <w:smallCaps w:val="0"/>
          <w:strike w:val="0"/>
          <w:color w:val="000000"/>
          <w:sz w:val="32"/>
          <w:szCs w:val="32"/>
          <w:u w:val="none"/>
          <w:shd w:fill="auto" w:val="clear"/>
          <w:vertAlign w:val="baseline"/>
        </w:rPr>
      </w:pPr>
      <w:r w:rsidDel="00000000" w:rsidR="00000000" w:rsidRPr="00000000">
        <w:rPr>
          <w:i w:val="0"/>
          <w:iCs w:val="0"/>
          <w:smallCaps w:val="0"/>
          <w:strike w:val="0"/>
          <w:color w:val="000000"/>
          <w:sz w:val="32"/>
          <w:szCs w:val="32"/>
          <w:u w:val="none"/>
          <w:shd w:fill="auto" w:val="clear"/>
          <w:vertAlign w:val="baseline"/>
          <w:rtl w:val="0"/>
        </w:rPr>
        <w:t xml:space="preserve">Action Citizen • Superfund</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[newscaster voiceover] In August 1978, in an old canal built by the Hooker Chemical Company in the 1940s and early 1950s and then buried, more than 20,000 tons of toxic chemical waste began to leak... [</w:t>
      </w:r>
      <w:hyperlink r:id="rId7">
        <w:r w:rsidDel="00000000" w:rsidR="00000000" w:rsidRPr="00000000">
          <w:rPr>
            <w:i w:val="0"/>
            <w:iCs w:val="0"/>
            <w:smallCaps w:val="0"/>
            <w:strike w:val="0"/>
            <w:color w:val="0000ff"/>
            <w:sz w:val="24"/>
            <w:szCs w:val="24"/>
            <w:u w:val="single"/>
            <w:shd w:fill="auto" w:val="clear"/>
            <w:vertAlign w:val="baseline"/>
            <w:rtl w:val="0"/>
          </w:rPr>
          <w:t xml:space="preserve">00:28</w:t>
        </w:r>
      </w:hyperlink>
      <w:r w:rsidDel="00000000" w:rsidR="00000000" w:rsidRPr="00000000">
        <w:rPr>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[narrator] In 1972, Lois Gibbs and her family moved to the Love Canal neighborhood in Niagara Falls, New York. Just a few years later, she became concerned about her son's health. Through the newspaper, she learned that buried beneath her son's elementary school and the whole subdivision were the chemicals that had been leaking for years, showing up in people's yards and the school playground, melting kids' shoes, burning dog's noses, and making people sick. [</w:t>
      </w:r>
      <w:hyperlink r:id="rId8">
        <w:r w:rsidDel="00000000" w:rsidR="00000000" w:rsidRPr="00000000">
          <w:rPr>
            <w:i w:val="0"/>
            <w:iCs w:val="0"/>
            <w:smallCaps w:val="0"/>
            <w:strike w:val="0"/>
            <w:color w:val="0000ff"/>
            <w:sz w:val="24"/>
            <w:szCs w:val="24"/>
            <w:u w:val="single"/>
            <w:shd w:fill="auto" w:val="clear"/>
            <w:vertAlign w:val="baseline"/>
            <w:rtl w:val="0"/>
          </w:rPr>
          <w:t xml:space="preserve">00:11</w:t>
        </w:r>
      </w:hyperlink>
      <w:r w:rsidDel="00000000" w:rsidR="00000000" w:rsidRPr="00000000">
        <w:rPr>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Gibbs took action and formed the Love Canal Parents Movement, which along with other homeowners, established the Love Canal Homeowners Association to hold public meetings, write letters, stage rallies, and eventually hold a march on the streets in protest. [</w:t>
      </w:r>
      <w:hyperlink r:id="rId9">
        <w:r w:rsidDel="00000000" w:rsidR="00000000" w:rsidRPr="00000000">
          <w:rPr>
            <w:i w:val="0"/>
            <w:iCs w:val="0"/>
            <w:smallCaps w:val="0"/>
            <w:strike w:val="0"/>
            <w:color w:val="0000ff"/>
            <w:sz w:val="24"/>
            <w:szCs w:val="24"/>
            <w:u w:val="single"/>
            <w:shd w:fill="auto" w:val="clear"/>
            <w:vertAlign w:val="baseline"/>
            <w:rtl w:val="0"/>
          </w:rPr>
          <w:t xml:space="preserve">00:55</w:t>
        </w:r>
      </w:hyperlink>
      <w:r w:rsidDel="00000000" w:rsidR="00000000" w:rsidRPr="00000000">
        <w:rPr>
          <w:i w:val="0"/>
          <w:iCs w:val="0"/>
          <w:smallCaps w:val="0"/>
          <w:strike w:val="0"/>
          <w:color w:val="000000"/>
          <w:sz w:val="24"/>
          <w:szCs w:val="24"/>
          <w:u w:val="none"/>
          <w:shd w:fill="auto" w:val="clear"/>
          <w:vertAlign w:val="baseline"/>
          <w:rtl w:val="0"/>
        </w:rPr>
        <w:t xml:space="preserve">] These efforts were broadcast by the media nationwide.</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This mom's efforts, with the help of her friends and the media, led President Jimmy Carter to sign the Superfund bill. [</w:t>
      </w:r>
      <w:hyperlink r:id="rId10">
        <w:r w:rsidDel="00000000" w:rsidR="00000000" w:rsidRPr="00000000">
          <w:rPr>
            <w:i w:val="0"/>
            <w:iCs w:val="0"/>
            <w:smallCaps w:val="0"/>
            <w:strike w:val="0"/>
            <w:color w:val="0000ff"/>
            <w:sz w:val="24"/>
            <w:szCs w:val="24"/>
            <w:u w:val="single"/>
            <w:shd w:fill="auto" w:val="clear"/>
            <w:vertAlign w:val="baseline"/>
            <w:rtl w:val="0"/>
          </w:rPr>
          <w:t xml:space="preserve">01:15</w:t>
        </w:r>
      </w:hyperlink>
      <w:r w:rsidDel="00000000" w:rsidR="00000000" w:rsidRPr="00000000">
        <w:rPr>
          <w:i w:val="0"/>
          <w:iCs w:val="0"/>
          <w:smallCaps w:val="0"/>
          <w:strike w:val="0"/>
          <w:color w:val="000000"/>
          <w:sz w:val="24"/>
          <w:szCs w:val="24"/>
          <w:u w:val="none"/>
          <w:shd w:fill="auto" w:val="clear"/>
          <w:vertAlign w:val="baseline"/>
          <w:rtl w:val="0"/>
        </w:rPr>
        <w:t xml:space="preserve">] The bill gave the Environmental Protection Agency the power to supervise the cleanup of dangerous sites like Love Canal, New York. [</w:t>
      </w:r>
      <w:hyperlink r:id="rId11">
        <w:r w:rsidDel="00000000" w:rsidR="00000000" w:rsidRPr="00000000">
          <w:rPr>
            <w:i w:val="0"/>
            <w:iCs w:val="0"/>
            <w:smallCaps w:val="0"/>
            <w:strike w:val="0"/>
            <w:color w:val="0000ff"/>
            <w:sz w:val="24"/>
            <w:szCs w:val="24"/>
            <w:u w:val="single"/>
            <w:shd w:fill="auto" w:val="clear"/>
            <w:vertAlign w:val="baseline"/>
            <w:rtl w:val="0"/>
          </w:rPr>
          <w:t xml:space="preserve">01:22</w:t>
        </w:r>
      </w:hyperlink>
      <w:r w:rsidDel="00000000" w:rsidR="00000000" w:rsidRPr="00000000">
        <w:rPr>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Today, there are Superfund sites in all but one U.S. state. The sites are chosen based on their proximity to homes and schools, the hazardous materials they contain, and how vulnerable they are to flooding, forest fires, and other natural disasters. [</w:t>
      </w:r>
      <w:hyperlink r:id="rId12">
        <w:r w:rsidDel="00000000" w:rsidR="00000000" w:rsidRPr="00000000">
          <w:rPr>
            <w:i w:val="0"/>
            <w:iCs w:val="0"/>
            <w:smallCaps w:val="0"/>
            <w:strike w:val="0"/>
            <w:color w:val="0000ff"/>
            <w:sz w:val="24"/>
            <w:szCs w:val="24"/>
            <w:u w:val="single"/>
            <w:shd w:fill="auto" w:val="clear"/>
            <w:vertAlign w:val="baseline"/>
            <w:rtl w:val="0"/>
          </w:rPr>
          <w:t xml:space="preserve">01:30</w:t>
        </w:r>
      </w:hyperlink>
      <w:r w:rsidDel="00000000" w:rsidR="00000000" w:rsidRPr="00000000">
        <w:rPr>
          <w:i w:val="0"/>
          <w:iCs w:val="0"/>
          <w:smallCaps w:val="0"/>
          <w:strike w:val="0"/>
          <w:color w:val="000000"/>
          <w:sz w:val="24"/>
          <w:szCs w:val="24"/>
          <w:u w:val="none"/>
          <w:shd w:fill="auto" w:val="clear"/>
          <w:vertAlign w:val="baseline"/>
          <w:rtl w:val="0"/>
        </w:rPr>
        <w:t xml:space="preserve">] Until these sites are completely cleaned up, they pose serious health and safety risks to anyone living, playing, or working in the area. With climate change increasing the frequency and intensity of severe weather, what additional actions can citizens take to ensure elected officials work harder to protect our health? [</w:t>
      </w:r>
      <w:hyperlink r:id="rId13">
        <w:r w:rsidDel="00000000" w:rsidR="00000000" w:rsidRPr="00000000">
          <w:rPr>
            <w:i w:val="0"/>
            <w:iCs w:val="0"/>
            <w:smallCaps w:val="0"/>
            <w:strike w:val="0"/>
            <w:color w:val="0000ff"/>
            <w:sz w:val="24"/>
            <w:szCs w:val="24"/>
            <w:u w:val="single"/>
            <w:shd w:fill="auto" w:val="clear"/>
            <w:vertAlign w:val="baseline"/>
            <w:rtl w:val="0"/>
          </w:rPr>
          <w:t xml:space="preserve">02:02</w:t>
        </w:r>
      </w:hyperlink>
      <w:r w:rsidDel="00000000" w:rsidR="00000000" w:rsidRPr="00000000">
        <w:rPr>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sectPr>
      <w:headerReference r:id="rId14"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B">
    <w:pPr>
      <w:jc w:val="right"/>
      <w:rPr/>
    </w:pPr>
    <w:r w:rsidDel="00000000" w:rsidR="00000000" w:rsidRPr="00000000">
      <w:rPr/>
      <w:drawing>
        <wp:inline distB="114300" distT="114300" distL="114300" distR="114300">
          <wp:extent cx="2767013" cy="507286"/>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767013" cy="507286"/>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Heading7">
    <w:name w:val="heading 7"/>
    <w:basedOn w:val="Normal"/>
    <w:next w:val="Normal"/>
    <w:link w:val="Heading7Char"/>
    <w:uiPriority w:val="9"/>
    <w:semiHidden w:val="1"/>
    <w:unhideWhenUsed w:val="1"/>
    <w:qFormat w:val="1"/>
    <w:rsid w:val="003C596C"/>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3C596C"/>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3C596C"/>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3C596C"/>
    <w:rPr>
      <w:rFonts w:asciiTheme="majorHAnsi" w:cstheme="majorBidi" w:eastAsiaTheme="majorEastAsia" w:hAnsiTheme="majorHAnsi"/>
      <w:color w:val="2f5496" w:themeColor="accent1" w:themeShade="0000BF"/>
      <w:sz w:val="40"/>
      <w:szCs w:val="40"/>
    </w:rPr>
  </w:style>
  <w:style w:type="character" w:styleId="Heading2Char" w:customStyle="1">
    <w:name w:val="Heading 2 Char"/>
    <w:basedOn w:val="DefaultParagraphFont"/>
    <w:link w:val="Heading2"/>
    <w:uiPriority w:val="9"/>
    <w:semiHidden w:val="1"/>
    <w:rsid w:val="003C596C"/>
    <w:rPr>
      <w:rFonts w:asciiTheme="majorHAnsi" w:cstheme="majorBidi" w:eastAsiaTheme="majorEastAsia" w:hAnsiTheme="majorHAnsi"/>
      <w:color w:val="2f5496" w:themeColor="accent1" w:themeShade="0000BF"/>
      <w:sz w:val="32"/>
      <w:szCs w:val="32"/>
    </w:rPr>
  </w:style>
  <w:style w:type="character" w:styleId="Heading3Char" w:customStyle="1">
    <w:name w:val="Heading 3 Char"/>
    <w:basedOn w:val="DefaultParagraphFont"/>
    <w:link w:val="Heading3"/>
    <w:uiPriority w:val="9"/>
    <w:semiHidden w:val="1"/>
    <w:rsid w:val="003C596C"/>
    <w:rPr>
      <w:rFonts w:cstheme="majorBidi" w:eastAsiaTheme="majorEastAsia"/>
      <w:color w:val="2f5496" w:themeColor="accent1" w:themeShade="0000BF"/>
      <w:sz w:val="28"/>
      <w:szCs w:val="28"/>
    </w:rPr>
  </w:style>
  <w:style w:type="character" w:styleId="Heading4Char" w:customStyle="1">
    <w:name w:val="Heading 4 Char"/>
    <w:basedOn w:val="DefaultParagraphFont"/>
    <w:link w:val="Heading4"/>
    <w:uiPriority w:val="9"/>
    <w:semiHidden w:val="1"/>
    <w:rsid w:val="003C596C"/>
    <w:rPr>
      <w:rFonts w:cstheme="majorBidi" w:eastAsiaTheme="majorEastAsia"/>
      <w:i w:val="1"/>
      <w:iCs w:val="1"/>
      <w:color w:val="2f5496" w:themeColor="accent1" w:themeShade="0000BF"/>
    </w:rPr>
  </w:style>
  <w:style w:type="character" w:styleId="Heading5Char" w:customStyle="1">
    <w:name w:val="Heading 5 Char"/>
    <w:basedOn w:val="DefaultParagraphFont"/>
    <w:link w:val="Heading5"/>
    <w:uiPriority w:val="9"/>
    <w:semiHidden w:val="1"/>
    <w:rsid w:val="003C596C"/>
    <w:rPr>
      <w:rFonts w:cstheme="majorBidi" w:eastAsiaTheme="majorEastAsia"/>
      <w:color w:val="2f5496" w:themeColor="accent1" w:themeShade="0000BF"/>
    </w:rPr>
  </w:style>
  <w:style w:type="character" w:styleId="Heading6Char" w:customStyle="1">
    <w:name w:val="Heading 6 Char"/>
    <w:basedOn w:val="DefaultParagraphFont"/>
    <w:link w:val="Heading6"/>
    <w:uiPriority w:val="9"/>
    <w:semiHidden w:val="1"/>
    <w:rsid w:val="003C596C"/>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3C596C"/>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3C596C"/>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3C596C"/>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3C596C"/>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3C596C"/>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3C596C"/>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3C596C"/>
    <w:rPr>
      <w:i w:val="1"/>
      <w:iCs w:val="1"/>
      <w:color w:val="404040" w:themeColor="text1" w:themeTint="0000BF"/>
    </w:rPr>
  </w:style>
  <w:style w:type="paragraph" w:styleId="ListParagraph">
    <w:name w:val="List Paragraph"/>
    <w:basedOn w:val="Normal"/>
    <w:uiPriority w:val="34"/>
    <w:qFormat w:val="1"/>
    <w:rsid w:val="003C596C"/>
    <w:pPr>
      <w:ind w:left="720"/>
      <w:contextualSpacing w:val="1"/>
    </w:pPr>
  </w:style>
  <w:style w:type="character" w:styleId="IntenseEmphasis">
    <w:name w:val="Intense Emphasis"/>
    <w:basedOn w:val="DefaultParagraphFont"/>
    <w:uiPriority w:val="21"/>
    <w:qFormat w:val="1"/>
    <w:rsid w:val="003C596C"/>
    <w:rPr>
      <w:i w:val="1"/>
      <w:iCs w:val="1"/>
      <w:color w:val="2f5496" w:themeColor="accent1" w:themeShade="0000BF"/>
    </w:rPr>
  </w:style>
  <w:style w:type="paragraph" w:styleId="IntenseQuote">
    <w:name w:val="Intense Quote"/>
    <w:basedOn w:val="Normal"/>
    <w:next w:val="Normal"/>
    <w:link w:val="IntenseQuoteChar"/>
    <w:uiPriority w:val="30"/>
    <w:qFormat w:val="1"/>
    <w:rsid w:val="003C596C"/>
    <w:pPr>
      <w:pBdr>
        <w:top w:color="2f5496" w:space="10" w:sz="4" w:themeColor="accent1" w:themeShade="0000BF" w:val="single"/>
        <w:bottom w:color="2f5496" w:space="10" w:sz="4" w:themeColor="accent1" w:themeShade="0000BF" w:val="single"/>
      </w:pBdr>
      <w:spacing w:after="360" w:before="360"/>
      <w:ind w:left="864" w:right="864"/>
      <w:jc w:val="center"/>
    </w:pPr>
    <w:rPr>
      <w:i w:val="1"/>
      <w:iCs w:val="1"/>
      <w:color w:val="2f5496" w:themeColor="accent1" w:themeShade="0000BF"/>
    </w:rPr>
  </w:style>
  <w:style w:type="character" w:styleId="IntenseQuoteChar" w:customStyle="1">
    <w:name w:val="Intense Quote Char"/>
    <w:basedOn w:val="DefaultParagraphFont"/>
    <w:link w:val="IntenseQuote"/>
    <w:uiPriority w:val="30"/>
    <w:rsid w:val="003C596C"/>
    <w:rPr>
      <w:i w:val="1"/>
      <w:iCs w:val="1"/>
      <w:color w:val="2f5496" w:themeColor="accent1" w:themeShade="0000BF"/>
    </w:rPr>
  </w:style>
  <w:style w:type="character" w:styleId="IntenseReference">
    <w:name w:val="Intense Reference"/>
    <w:basedOn w:val="DefaultParagraphFont"/>
    <w:uiPriority w:val="32"/>
    <w:qFormat w:val="1"/>
    <w:rsid w:val="003C596C"/>
    <w:rPr>
      <w:b w:val="1"/>
      <w:bCs w:val="1"/>
      <w:smallCaps w:val="1"/>
      <w:color w:val="2f5496" w:themeColor="accent1" w:themeShade="0000BF"/>
      <w:spacing w:val="5"/>
    </w:rPr>
  </w:style>
  <w:style w:type="paragraph" w:styleId="NormalWeb">
    <w:name w:val="Normal (Web)"/>
    <w:basedOn w:val="Normal"/>
    <w:uiPriority w:val="99"/>
    <w:semiHidden w:val="1"/>
    <w:unhideWhenUsed w:val="1"/>
    <w:rsid w:val="003C596C"/>
    <w:pPr>
      <w:spacing w:after="100" w:afterAutospacing="1" w:before="100" w:beforeAutospacing="1" w:line="240" w:lineRule="auto"/>
    </w:pPr>
    <w:rPr>
      <w:rFonts w:ascii="Times New Roman" w:cs="Times New Roman" w:eastAsia="Times New Roman" w:hAnsi="Times New Roman"/>
      <w:kern w:val="0"/>
    </w:rPr>
  </w:style>
  <w:style w:type="character" w:styleId="Hyperlink">
    <w:name w:val="Hyperlink"/>
    <w:basedOn w:val="DefaultParagraphFont"/>
    <w:uiPriority w:val="99"/>
    <w:semiHidden w:val="1"/>
    <w:unhideWhenUsed w:val="1"/>
    <w:rsid w:val="003C596C"/>
    <w:rPr>
      <w:color w:val="0000ff"/>
      <w:u w:val="single"/>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1" Type="http://schemas.openxmlformats.org/officeDocument/2006/relationships/hyperlink" Target="http://www.youtube.com/watch?v=6hb4ssPerG8&amp;t=82" TargetMode="External"/><Relationship Id="rId10" Type="http://schemas.openxmlformats.org/officeDocument/2006/relationships/hyperlink" Target="http://www.youtube.com/watch?v=6hb4ssPerG8&amp;t=75" TargetMode="External"/><Relationship Id="rId13" Type="http://schemas.openxmlformats.org/officeDocument/2006/relationships/hyperlink" Target="http://www.youtube.com/watch?v=6hb4ssPerG8&amp;t=122" TargetMode="External"/><Relationship Id="rId12" Type="http://schemas.openxmlformats.org/officeDocument/2006/relationships/hyperlink" Target="http://www.youtube.com/watch?v=6hb4ssPerG8&amp;t=90"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youtube.com/watch?v=6hb4ssPerG8&amp;t=55" TargetMode="External"/><Relationship Id="rId14"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youtube.com/watch?v=6hb4ssPerG8&amp;t=28" TargetMode="External"/><Relationship Id="rId8" Type="http://schemas.openxmlformats.org/officeDocument/2006/relationships/hyperlink" Target="http://www.youtube.com/watch?v=6hb4ssPerG8&amp;t=1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SDYrbR3NYHvpRR3F7cmsqft7pQ==">CgMxLjA4AHIhMW13WUpVQk1ZWEdneW5ObHJnY0NheUlzQ0VPMFdMS1pi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2026-03-19T14:56:00Z</dcterms:created>
  <dc:creator>Brinegar, James Casey</dc:creator>
</cp:coreProperties>
</file>